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A4EA3" w14:textId="77777777" w:rsidR="000D7D01" w:rsidRDefault="00685C42">
      <w:pPr>
        <w:rPr>
          <w:rFonts w:ascii="Segoe UI" w:hAnsi="Segoe UI" w:cs="Segoe UI"/>
          <w:b/>
          <w:bCs/>
          <w:color w:val="252424"/>
          <w:sz w:val="21"/>
          <w:szCs w:val="21"/>
          <w:shd w:val="clear" w:color="auto" w:fill="FFFFFF"/>
        </w:rPr>
      </w:pPr>
      <w:r w:rsidRPr="00685C42">
        <w:rPr>
          <w:rFonts w:ascii="Segoe UI" w:hAnsi="Segoe UI" w:cs="Segoe UI"/>
          <w:b/>
          <w:bCs/>
          <w:color w:val="252424"/>
          <w:sz w:val="21"/>
          <w:szCs w:val="21"/>
          <w:shd w:val="clear" w:color="auto" w:fill="FFFFFF"/>
        </w:rPr>
        <w:t>COVID-19 Vaccination webinar for JCVI Cohort 2 - Frontline Social Care Workers</w:t>
      </w:r>
      <w:r>
        <w:rPr>
          <w:rFonts w:ascii="Segoe UI" w:hAnsi="Segoe UI" w:cs="Segoe UI"/>
          <w:b/>
          <w:bCs/>
          <w:color w:val="252424"/>
          <w:sz w:val="21"/>
          <w:szCs w:val="21"/>
          <w:shd w:val="clear" w:color="auto" w:fill="FFFFFF"/>
        </w:rPr>
        <w:t xml:space="preserve"> </w:t>
      </w:r>
    </w:p>
    <w:p w14:paraId="56EF2758" w14:textId="609A8918" w:rsidR="00685C42" w:rsidRPr="00685C42" w:rsidRDefault="00685C42">
      <w:pPr>
        <w:rPr>
          <w:rFonts w:ascii="Segoe UI" w:hAnsi="Segoe UI" w:cs="Segoe UI"/>
          <w:b/>
          <w:bCs/>
          <w:color w:val="252424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  <w:shd w:val="clear" w:color="auto" w:fill="FFFFFF"/>
        </w:rPr>
        <w:t>12</w:t>
      </w:r>
      <w:r w:rsidRPr="00685C42">
        <w:rPr>
          <w:rFonts w:ascii="Segoe UI" w:hAnsi="Segoe UI" w:cs="Segoe UI"/>
          <w:b/>
          <w:bCs/>
          <w:color w:val="252424"/>
          <w:sz w:val="21"/>
          <w:szCs w:val="21"/>
          <w:shd w:val="clear" w:color="auto" w:fill="FFFFFF"/>
          <w:vertAlign w:val="superscript"/>
        </w:rPr>
        <w:t>th</w:t>
      </w:r>
      <w:r>
        <w:rPr>
          <w:rFonts w:ascii="Segoe UI" w:hAnsi="Segoe UI" w:cs="Segoe UI"/>
          <w:b/>
          <w:bCs/>
          <w:color w:val="252424"/>
          <w:sz w:val="21"/>
          <w:szCs w:val="21"/>
          <w:shd w:val="clear" w:color="auto" w:fill="FFFFFF"/>
        </w:rPr>
        <w:t xml:space="preserve"> January 2021</w:t>
      </w:r>
    </w:p>
    <w:p w14:paraId="157D1B74" w14:textId="25E82C10" w:rsidR="00C15A24" w:rsidRDefault="00C15A24">
      <w:pPr>
        <w:rPr>
          <w:rFonts w:ascii="Segoe UI" w:hAnsi="Segoe UI" w:cs="Segoe UI"/>
          <w:color w:val="25242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52424"/>
          <w:sz w:val="21"/>
          <w:szCs w:val="21"/>
          <w:shd w:val="clear" w:color="auto" w:fill="FFFFFF"/>
        </w:rPr>
        <w:t>Contributors</w:t>
      </w:r>
    </w:p>
    <w:p w14:paraId="346EC909" w14:textId="386F6E53" w:rsidR="0053649B" w:rsidRDefault="001723B3">
      <w:pPr>
        <w:rPr>
          <w:rFonts w:ascii="Segoe UI" w:hAnsi="Segoe UI" w:cs="Segoe UI"/>
          <w:color w:val="25242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52424"/>
          <w:sz w:val="21"/>
          <w:szCs w:val="21"/>
          <w:shd w:val="clear" w:color="auto" w:fill="FFFFFF"/>
        </w:rPr>
        <w:t>Today's speakers are: Sir David Pearson, Chair of Social Care Sector COVID-19 Support Taskforce, DHSC Amy Bowen, Strategy Director, COVID-19 Vaccination Deployment Programme, NHS England and NHS Improvement Katie Norton, Social Care Advisor, Vaccination Programme, DHSC Annette Keen, Strategy Lead for Deployment, COVID-19 Vaccination Deployment Programme, NHS England and NHS Improvement Jane Townson, Chief Executive, United Kingdom Homecare Association (UKHCA) Linda Charles-</w:t>
      </w:r>
      <w:proofErr w:type="spellStart"/>
      <w:r>
        <w:rPr>
          <w:rFonts w:ascii="Segoe UI" w:hAnsi="Segoe UI" w:cs="Segoe UI"/>
          <w:color w:val="252424"/>
          <w:sz w:val="21"/>
          <w:szCs w:val="21"/>
          <w:shd w:val="clear" w:color="auto" w:fill="FFFFFF"/>
        </w:rPr>
        <w:t>Ozuzu</w:t>
      </w:r>
      <w:proofErr w:type="spellEnd"/>
      <w:r>
        <w:rPr>
          <w:rFonts w:ascii="Segoe UI" w:hAnsi="Segoe UI" w:cs="Segoe UI"/>
          <w:color w:val="252424"/>
          <w:sz w:val="21"/>
          <w:szCs w:val="21"/>
          <w:shd w:val="clear" w:color="auto" w:fill="FFFFFF"/>
        </w:rPr>
        <w:t>, Regional Director of Commissioning, NHS England and NHS Improvement James Bullion, President, Association of Directors of Social Care We will begin shortly.</w:t>
      </w:r>
    </w:p>
    <w:p w14:paraId="306229D3" w14:textId="40EB3FE5" w:rsidR="001723B3" w:rsidRDefault="001723B3">
      <w:pPr>
        <w:rPr>
          <w:rFonts w:ascii="Segoe UI" w:hAnsi="Segoe UI" w:cs="Segoe UI"/>
          <w:color w:val="252424"/>
          <w:sz w:val="21"/>
          <w:szCs w:val="21"/>
          <w:shd w:val="clear" w:color="auto" w:fill="FFFFFF"/>
        </w:rPr>
      </w:pPr>
    </w:p>
    <w:p w14:paraId="1BFF0F88" w14:textId="2F2CAE4F" w:rsidR="001723B3" w:rsidRDefault="001723B3">
      <w:r>
        <w:rPr>
          <w:noProof/>
        </w:rPr>
        <w:drawing>
          <wp:inline distT="0" distB="0" distL="0" distR="0" wp14:anchorId="0F549865" wp14:editId="71BCD675">
            <wp:extent cx="5731510" cy="41763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DE85" w14:textId="74907BA4" w:rsidR="006A28AD" w:rsidRDefault="006A28AD"/>
    <w:p w14:paraId="65E42EEC" w14:textId="5DDFB1F9" w:rsidR="006A28AD" w:rsidRDefault="006A28AD">
      <w:r>
        <w:rPr>
          <w:noProof/>
        </w:rPr>
        <w:lastRenderedPageBreak/>
        <w:drawing>
          <wp:inline distT="0" distB="0" distL="0" distR="0" wp14:anchorId="715C303C" wp14:editId="38C44D8B">
            <wp:extent cx="5731510" cy="41694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8D8C" w14:textId="63E3627C" w:rsidR="006A28AD" w:rsidRDefault="006A28AD">
      <w:r>
        <w:rPr>
          <w:noProof/>
        </w:rPr>
        <w:drawing>
          <wp:inline distT="0" distB="0" distL="0" distR="0" wp14:anchorId="3F362658" wp14:editId="635F8E4F">
            <wp:extent cx="5731510" cy="41992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1D91" w14:textId="2A80C41B" w:rsidR="006A28AD" w:rsidRDefault="006A28AD">
      <w:r>
        <w:rPr>
          <w:noProof/>
        </w:rPr>
        <w:lastRenderedPageBreak/>
        <w:drawing>
          <wp:inline distT="0" distB="0" distL="0" distR="0" wp14:anchorId="376C9D3F" wp14:editId="7031330F">
            <wp:extent cx="5731510" cy="42760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0AD0" w14:textId="78BDAD90" w:rsidR="006A28AD" w:rsidRDefault="006A28AD">
      <w:r>
        <w:rPr>
          <w:noProof/>
        </w:rPr>
        <w:drawing>
          <wp:inline distT="0" distB="0" distL="0" distR="0" wp14:anchorId="04FAEE14" wp14:editId="04096D95">
            <wp:extent cx="5731510" cy="42551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759C" w14:textId="0C1343F0" w:rsidR="006A28AD" w:rsidRDefault="006A28AD">
      <w:r>
        <w:rPr>
          <w:noProof/>
        </w:rPr>
        <w:lastRenderedPageBreak/>
        <w:drawing>
          <wp:inline distT="0" distB="0" distL="0" distR="0" wp14:anchorId="3FA3EC87" wp14:editId="6E714FE7">
            <wp:extent cx="5731510" cy="43072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FAC5" w14:textId="428358B8" w:rsidR="006A28AD" w:rsidRDefault="006A28AD">
      <w:r>
        <w:rPr>
          <w:noProof/>
        </w:rPr>
        <w:drawing>
          <wp:inline distT="0" distB="0" distL="0" distR="0" wp14:anchorId="2B7BF86A" wp14:editId="62145EBD">
            <wp:extent cx="5731510" cy="422592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5F70" w14:textId="2ED615A8" w:rsidR="006A28AD" w:rsidRDefault="006A28AD">
      <w:r>
        <w:rPr>
          <w:noProof/>
        </w:rPr>
        <w:lastRenderedPageBreak/>
        <w:drawing>
          <wp:inline distT="0" distB="0" distL="0" distR="0" wp14:anchorId="4C846A56" wp14:editId="6180300A">
            <wp:extent cx="5731510" cy="43637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90B7" w14:textId="4C324B18" w:rsidR="003E0526" w:rsidRDefault="003E0526">
      <w:r>
        <w:rPr>
          <w:noProof/>
        </w:rPr>
        <w:drawing>
          <wp:inline distT="0" distB="0" distL="0" distR="0" wp14:anchorId="255F6368" wp14:editId="50F46E24">
            <wp:extent cx="5731510" cy="41078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C6C3" w14:textId="6A347D10" w:rsidR="003E0526" w:rsidRDefault="003E0526">
      <w:r>
        <w:rPr>
          <w:noProof/>
        </w:rPr>
        <w:lastRenderedPageBreak/>
        <w:drawing>
          <wp:inline distT="0" distB="0" distL="0" distR="0" wp14:anchorId="776441F6" wp14:editId="6E1657D5">
            <wp:extent cx="5731510" cy="43510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C439" w14:textId="77777777" w:rsidR="003E0526" w:rsidRDefault="003E0526"/>
    <w:p w14:paraId="16EDBB97" w14:textId="77777777" w:rsidR="006A28AD" w:rsidRDefault="006A28AD"/>
    <w:p w14:paraId="3475D1C5" w14:textId="77777777" w:rsidR="006A28AD" w:rsidRDefault="006A28AD"/>
    <w:sectPr w:rsidR="006A28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3B3"/>
    <w:rsid w:val="000D7D01"/>
    <w:rsid w:val="001710B3"/>
    <w:rsid w:val="001723B3"/>
    <w:rsid w:val="00315264"/>
    <w:rsid w:val="003E0526"/>
    <w:rsid w:val="00685C42"/>
    <w:rsid w:val="006A28AD"/>
    <w:rsid w:val="006B5B9B"/>
    <w:rsid w:val="0083267A"/>
    <w:rsid w:val="00A82A6E"/>
    <w:rsid w:val="00C15A24"/>
    <w:rsid w:val="00C16868"/>
    <w:rsid w:val="00D676B6"/>
    <w:rsid w:val="00EA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08B7D"/>
  <w15:chartTrackingRefBased/>
  <w15:docId w15:val="{8F363307-C5ED-4821-90BB-BF53A3C0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Thomas</dc:creator>
  <cp:keywords/>
  <dc:description/>
  <cp:lastModifiedBy>Gaynor Cockayne</cp:lastModifiedBy>
  <cp:revision>2</cp:revision>
  <dcterms:created xsi:type="dcterms:W3CDTF">2021-01-13T14:48:00Z</dcterms:created>
  <dcterms:modified xsi:type="dcterms:W3CDTF">2021-01-13T14:48:00Z</dcterms:modified>
</cp:coreProperties>
</file>